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F57380" w:rsidTr="004D2EC3">
        <w:tc>
          <w:tcPr>
            <w:tcW w:w="5495" w:type="dxa"/>
          </w:tcPr>
          <w:p w:rsidR="00F57380" w:rsidRDefault="00F57380">
            <w:r>
              <w:rPr>
                <w:noProof/>
                <w:lang w:eastAsia="ru-RU"/>
              </w:rPr>
              <w:drawing>
                <wp:inline distT="0" distB="0" distL="0" distR="0" wp14:anchorId="5E7E2F67" wp14:editId="29ED5B82">
                  <wp:extent cx="2053087" cy="892283"/>
                  <wp:effectExtent l="0" t="0" r="4445" b="3175"/>
                  <wp:docPr id="1" name="Рисунок 1" descr="C:\Users\reklama\Documents\Логотипы и бланки\logo\Фонд Металл\Резервная_копия_подходящ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klama\Documents\Логотипы и бланки\logo\Фонд Металл\Резервная_копия_подходящ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555" cy="89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F57380" w:rsidRDefault="00F57380" w:rsidP="00F57380">
            <w:r>
              <w:t xml:space="preserve">                                      </w:t>
            </w:r>
          </w:p>
          <w:p w:rsidR="00F57380" w:rsidRPr="00F57380" w:rsidRDefault="00F57380" w:rsidP="00F57380">
            <w:pPr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F57380">
              <w:rPr>
                <w:b/>
                <w:color w:val="002060"/>
              </w:rPr>
              <w:t xml:space="preserve">                                            </w:t>
            </w:r>
            <w:r w:rsidRPr="00F57380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СПб, Михайлова,11</w:t>
            </w:r>
          </w:p>
          <w:p w:rsidR="00F57380" w:rsidRPr="00F57380" w:rsidRDefault="00F57380" w:rsidP="00F57380">
            <w:pPr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F57380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                                  (812)  324-85-54</w:t>
            </w:r>
          </w:p>
          <w:p w:rsidR="00F57380" w:rsidRPr="00F57380" w:rsidRDefault="00F57380" w:rsidP="00F57380">
            <w:pPr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F57380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                            </w:t>
            </w:r>
            <w:r w:rsidRPr="00F57380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fm@fondmet.com</w:t>
            </w:r>
          </w:p>
          <w:p w:rsidR="00F57380" w:rsidRDefault="00F57380"/>
        </w:tc>
      </w:tr>
    </w:tbl>
    <w:p w:rsidR="00E22CD6" w:rsidRDefault="00E22CD6"/>
    <w:p w:rsidR="009C0AC4" w:rsidRPr="004D2EC3" w:rsidRDefault="009C0AC4" w:rsidP="004D2EC3">
      <w:pPr>
        <w:jc w:val="center"/>
        <w:rPr>
          <w:rFonts w:ascii="Arial" w:hAnsi="Arial" w:cs="Arial"/>
          <w:sz w:val="32"/>
          <w:szCs w:val="32"/>
        </w:rPr>
      </w:pPr>
      <w:r w:rsidRPr="004D2EC3">
        <w:rPr>
          <w:rFonts w:ascii="Arial" w:hAnsi="Arial" w:cs="Arial"/>
          <w:sz w:val="32"/>
          <w:szCs w:val="32"/>
        </w:rPr>
        <w:t xml:space="preserve">Типовые </w:t>
      </w:r>
      <w:r w:rsidR="004D2EC3" w:rsidRPr="004D2EC3">
        <w:rPr>
          <w:rFonts w:ascii="Arial" w:hAnsi="Arial" w:cs="Arial"/>
          <w:sz w:val="32"/>
          <w:szCs w:val="32"/>
        </w:rPr>
        <w:t xml:space="preserve">конструкции </w:t>
      </w:r>
      <w:r w:rsidRPr="004D2EC3">
        <w:rPr>
          <w:rFonts w:ascii="Arial" w:hAnsi="Arial" w:cs="Arial"/>
          <w:sz w:val="32"/>
          <w:szCs w:val="32"/>
        </w:rPr>
        <w:t>наконечни</w:t>
      </w:r>
      <w:r w:rsidR="004D2EC3" w:rsidRPr="004D2EC3">
        <w:rPr>
          <w:rFonts w:ascii="Arial" w:hAnsi="Arial" w:cs="Arial"/>
          <w:sz w:val="32"/>
          <w:szCs w:val="32"/>
        </w:rPr>
        <w:t>ков</w:t>
      </w:r>
      <w:r w:rsidR="00E770D5">
        <w:rPr>
          <w:rFonts w:ascii="Arial" w:hAnsi="Arial" w:cs="Arial"/>
          <w:sz w:val="32"/>
          <w:szCs w:val="32"/>
        </w:rPr>
        <w:t xml:space="preserve"> для индукцио</w:t>
      </w:r>
      <w:bookmarkStart w:id="0" w:name="_GoBack"/>
      <w:bookmarkEnd w:id="0"/>
      <w:r w:rsidR="00E770D5">
        <w:rPr>
          <w:rFonts w:ascii="Arial" w:hAnsi="Arial" w:cs="Arial"/>
          <w:sz w:val="32"/>
          <w:szCs w:val="32"/>
        </w:rPr>
        <w:t>нных печей</w:t>
      </w: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9"/>
      </w:tblGrid>
      <w:tr w:rsidR="00A83C5B" w:rsidTr="007D7FA5">
        <w:tc>
          <w:tcPr>
            <w:tcW w:w="6520" w:type="dxa"/>
          </w:tcPr>
          <w:p w:rsidR="00A83C5B" w:rsidRDefault="00A83C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F7CCDA6" wp14:editId="71EA4B45">
                  <wp:simplePos x="1880235" y="189738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544570" cy="2414905"/>
                  <wp:effectExtent l="0" t="0" r="0" b="4445"/>
                  <wp:wrapSquare wrapText="bothSides"/>
                  <wp:docPr id="2" name="Рисунок 2" descr="C:\Users\reklama\Desktop\Фонд-Металл\ФМ 2017\Сентябрь 2017, для сайта\ИТОГОВАЯ\Лендинг\Наконечники ЛЕНДИНГ(мал.кабели)\Наконечники для лендинга\Тип 1 ин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klama\Desktop\Фонд-Металл\ФМ 2017\Сентябрь 2017, для сайта\ИТОГОВАЯ\Лендинг\Наконечники ЛЕНДИНГ(мал.кабели)\Наконечники для лендинга\Тип 1 ин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5549" cy="2415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3C5B" w:rsidTr="007D7FA5">
        <w:tc>
          <w:tcPr>
            <w:tcW w:w="6520" w:type="dxa"/>
          </w:tcPr>
          <w:p w:rsidR="00A83C5B" w:rsidRDefault="00A83C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7A4E5F" wp14:editId="121D91D1">
                  <wp:simplePos x="1880235" y="400240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4945" cy="1742440"/>
                  <wp:effectExtent l="0" t="0" r="0" b="0"/>
                  <wp:wrapSquare wrapText="bothSides"/>
                  <wp:docPr id="3" name="Рисунок 3" descr="C:\Users\reklama\Desktop\Фонд-Металл\ФМ 2017\Сентябрь 2017, для сайта\ИТОГОВАЯ\Лендинг\Наконечники ЛЕНДИНГ(мал.кабели)\Наконечники для лендинга\Тип 2 ин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klama\Desktop\Фонд-Металл\ФМ 2017\Сентябрь 2017, для сайта\ИТОГОВАЯ\Лендинг\Наконечники ЛЕНДИНГ(мал.кабели)\Наконечники для лендинга\Тип 2 ин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45" cy="174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3C5B" w:rsidTr="007D7FA5">
        <w:tc>
          <w:tcPr>
            <w:tcW w:w="6520" w:type="dxa"/>
          </w:tcPr>
          <w:p w:rsidR="00A83C5B" w:rsidRDefault="00A83C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2E7B8A3" wp14:editId="5EA2EEE0">
                  <wp:simplePos x="1880235" y="543433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967480" cy="1535430"/>
                  <wp:effectExtent l="0" t="0" r="0" b="7620"/>
                  <wp:wrapSquare wrapText="bothSides"/>
                  <wp:docPr id="5" name="Рисунок 5" descr="C:\Users\reklama\Desktop\Фонд-Металл\ФМ 2017\Сентябрь 2017, для сайта\ИТОГОВАЯ\Лендинг\Наконечники ЛЕНДИНГ(мал.кабели)\Наконечники для лендинга\Тип 3 ин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eklama\Desktop\Фонд-Металл\ФМ 2017\Сентябрь 2017, для сайта\ИТОГОВАЯ\Лендинг\Наконечники ЛЕНДИНГ(мал.кабели)\Наконечники для лендинга\Тип 3 ин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7337" cy="153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3C5B" w:rsidTr="007D7FA5">
        <w:tc>
          <w:tcPr>
            <w:tcW w:w="6520" w:type="dxa"/>
          </w:tcPr>
          <w:p w:rsidR="00A83C5B" w:rsidRDefault="00A83C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77C547F" wp14:editId="17C258DE">
                  <wp:simplePos x="1880235" y="662495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485005" cy="1673225"/>
                  <wp:effectExtent l="0" t="0" r="0" b="3175"/>
                  <wp:wrapSquare wrapText="bothSides"/>
                  <wp:docPr id="4" name="Рисунок 4" descr="C:\Users\reklama\Desktop\Фонд-Металл\ФМ 2017\Сентябрь 2017, для сайта\ИТОГОВАЯ\Лендинг\Наконечники ЛЕНДИНГ(мал.кабели)\Наконечники для лендинга\Тип 4 ин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klama\Desktop\Фонд-Металл\ФМ 2017\Сентябрь 2017, для сайта\ИТОГОВАЯ\Лендинг\Наконечники ЛЕНДИНГ(мал.кабели)\Наконечники для лендинга\Тип 4 ин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577" cy="167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C0AC4" w:rsidRPr="009C0AC4" w:rsidRDefault="009C0AC4">
      <w:pPr>
        <w:rPr>
          <w:rFonts w:ascii="Arial" w:hAnsi="Arial" w:cs="Arial"/>
          <w:sz w:val="32"/>
          <w:szCs w:val="32"/>
        </w:rPr>
      </w:pPr>
    </w:p>
    <w:sectPr w:rsidR="009C0AC4" w:rsidRPr="009C0AC4" w:rsidSect="009C0AC4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80"/>
    <w:rsid w:val="004D2EC3"/>
    <w:rsid w:val="007D7FA5"/>
    <w:rsid w:val="0087615D"/>
    <w:rsid w:val="009C0AC4"/>
    <w:rsid w:val="00A83C5B"/>
    <w:rsid w:val="00E22CD6"/>
    <w:rsid w:val="00E770D5"/>
    <w:rsid w:val="00F5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reklama</cp:lastModifiedBy>
  <cp:revision>4</cp:revision>
  <dcterms:created xsi:type="dcterms:W3CDTF">2018-02-15T13:39:00Z</dcterms:created>
  <dcterms:modified xsi:type="dcterms:W3CDTF">2018-02-15T13:42:00Z</dcterms:modified>
</cp:coreProperties>
</file>